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4B58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КАМ’ЯНЕЦЬ-ПОДІЛЬСЬКИЙ ЛІЦЕЙ № 3</w:t>
      </w:r>
    </w:p>
    <w:p w14:paraId="18554C1B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КАМ’ЯНЕЦЬ-ПОДІЛЬСЬКОЇ МІСЬКОЇ РАДИ</w:t>
      </w: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B55792F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ХМЕЛЬНИЦЬКОЇ ОБЛАСТІ</w:t>
      </w:r>
    </w:p>
    <w:p w14:paraId="3916BD97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Панівецька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11, м.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Кам’янець-Подільський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Хмельницька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32300, </w:t>
      </w:r>
    </w:p>
    <w:p w14:paraId="10353D95" w14:textId="030DE087" w:rsidR="00A364C0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5-16-80, 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: </w:t>
      </w:r>
      <w:hyperlink r:id="rId7" w:history="1">
        <w:r w:rsidRPr="004A4268">
          <w:rPr>
            <w:rFonts w:ascii="Times New Roman" w:eastAsia="Times New Roman" w:hAnsi="Times New Roman" w:cs="Times New Roman"/>
            <w:color w:val="000080"/>
            <w:sz w:val="24"/>
            <w:szCs w:val="24"/>
            <w:lang w:val="de-DE" w:eastAsia="ru-RU"/>
          </w:rPr>
          <w:t>kp_nvk@ukr.net</w:t>
        </w:r>
      </w:hyperlink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ЄДРПОУ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37050130</w:t>
      </w:r>
    </w:p>
    <w:p w14:paraId="466B5B42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88462F" w14:textId="0D896AD1" w:rsidR="00A364C0" w:rsidRDefault="00CD0CBA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</w:t>
      </w:r>
    </w:p>
    <w:p w14:paraId="6C3C6D71" w14:textId="1F9CAF9A" w:rsidR="00CD0CBA" w:rsidRDefault="00E72E94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протоколу №2</w:t>
      </w:r>
      <w:r w:rsidR="00CD0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засідання педагогічної ради</w:t>
      </w:r>
    </w:p>
    <w:p w14:paraId="51EA8C93" w14:textId="3168D109" w:rsidR="00CD0CBA" w:rsidRDefault="00E72E94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29 січня 2024</w:t>
      </w:r>
      <w:r w:rsidR="00CD0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1A28F575" w14:textId="77777777" w:rsidR="00977AA7" w:rsidRDefault="00977AA7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09D479" w14:textId="57ACFE62" w:rsidR="00977AA7" w:rsidRPr="00A364C0" w:rsidRDefault="008A0EA3" w:rsidP="009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="0097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73814615" w14:textId="77777777" w:rsidR="00A364C0" w:rsidRPr="00A364C0" w:rsidRDefault="00A364C0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Кам</w:t>
      </w:r>
      <w:r w:rsidRPr="00A364C0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’</w:t>
      </w: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янець-Подільський</w:t>
      </w:r>
    </w:p>
    <w:p w14:paraId="416A8106" w14:textId="77777777" w:rsidR="00A364C0" w:rsidRPr="00A364C0" w:rsidRDefault="00A364C0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педагогічної ради </w:t>
      </w:r>
    </w:p>
    <w:p w14:paraId="2DE4A483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– Токар О.В.</w:t>
      </w:r>
    </w:p>
    <w:p w14:paraId="37880D8E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– </w:t>
      </w:r>
      <w:proofErr w:type="spellStart"/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Орлянська</w:t>
      </w:r>
      <w:proofErr w:type="spellEnd"/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</w:t>
      </w:r>
    </w:p>
    <w:p w14:paraId="797CE3DD" w14:textId="77777777" w:rsidR="00A364C0" w:rsidRPr="00A364C0" w:rsidRDefault="00C5616D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68 осіб</w:t>
      </w:r>
      <w:r w:rsidR="00FF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4C0"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(список додається)</w:t>
      </w:r>
    </w:p>
    <w:p w14:paraId="473E88F9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9A3AE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14:paraId="4BC52620" w14:textId="11F17BA4" w:rsidR="001F39FE" w:rsidRDefault="001F39FE" w:rsidP="004A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</w:p>
    <w:p w14:paraId="2284FFE9" w14:textId="563387E7" w:rsidR="008A0EA3" w:rsidRPr="004A4ECE" w:rsidRDefault="008A0EA3" w:rsidP="004A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Про </w:t>
      </w:r>
      <w:r w:rsidRPr="001F3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вибір підручників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учнів 2-х класів у 2024-2025</w:t>
      </w:r>
      <w:r w:rsidRPr="001F3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3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1F39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1F3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(інформація заступника директора  навчальної роботи Іваненко Н. О. ).</w:t>
      </w:r>
    </w:p>
    <w:p w14:paraId="76339BF8" w14:textId="77777777" w:rsidR="00A364C0" w:rsidRPr="004A2D60" w:rsidRDefault="00A364C0" w:rsidP="00A364C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F369A3" w14:textId="77777777" w:rsidR="00A364C0" w:rsidRPr="004A2D60" w:rsidRDefault="000D6ABE" w:rsidP="000D6A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364C0"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</w:p>
    <w:p w14:paraId="79286575" w14:textId="0755D5EE" w:rsidR="00895332" w:rsidRPr="00895332" w:rsidRDefault="00C7033D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Іваненко Н.О., заступника директора з навчальної роботи про вибір підручників для навчання учнів </w:t>
      </w:r>
      <w:r w:rsidR="008A0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 класів у 202</w:t>
      </w:r>
      <w:r w:rsidR="008A0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8A0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895332" w:rsidRPr="008953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895332" w:rsidRPr="00895332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14:paraId="1DC93224" w14:textId="77777777" w:rsidR="00923EC6" w:rsidRPr="004A2D60" w:rsidRDefault="00923EC6" w:rsidP="008A0E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F1849F" w14:textId="5713D136" w:rsidR="008A0EA3" w:rsidRPr="004A2D60" w:rsidRDefault="008A0EA3" w:rsidP="008A0E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14:paraId="3E7980C8" w14:textId="77777777" w:rsidR="008A0EA3" w:rsidRPr="004A2D60" w:rsidRDefault="008A0EA3" w:rsidP="008A0E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B5B7CE" w14:textId="495EDB67" w:rsidR="008A0EA3" w:rsidRPr="008A0EA3" w:rsidRDefault="008A0EA3" w:rsidP="008A0E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Законами України Про освіту, Порядком проведення конкурсного відбору підручників (крім електронних)</w:t>
      </w:r>
      <w:r w:rsidRP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посібників</w:t>
      </w:r>
      <w:r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здобувачів повної загальної середньої освіти і педагогічних працівників, затвердженого наказом Міністерства освіти і науки України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 вересня 2021 № 1001, зареєстрованим у М</w:t>
      </w:r>
      <w:r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іністерстві юстиції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листопада 2021 року за № 1483/37105 (</w:t>
      </w:r>
      <w:r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далі-Порядок),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змінами, внесеними наказом </w:t>
      </w:r>
      <w:r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Міністерства освіти і науки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17 травня 2022 року № 449, зареєстрованим у Міністерстві юстиції України 19 травня 2022 року за № 535/37871, </w:t>
      </w:r>
      <w:r w:rsidRP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 метою організації прозорого вибору закладами загальної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редньої освіти підручників для 2</w:t>
      </w:r>
      <w:r w:rsidRP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-х класів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2024-2025</w:t>
      </w:r>
      <w:r w:rsidRPr="00CE7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 р.</w:t>
      </w:r>
      <w:r w:rsidRP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обрати наступні підручники:</w:t>
      </w:r>
    </w:p>
    <w:p w14:paraId="18592F8F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Як основний підручник: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Українська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читання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посібник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2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класу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закладів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загальної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середньої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освіт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(до 6-и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частин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(автор </w:t>
      </w:r>
      <w:proofErr w:type="spellStart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Пономарьова</w:t>
      </w:r>
      <w:proofErr w:type="spellEnd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Савченко О. Я.,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Красуцька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 В.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14:paraId="30822CA2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80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учителів</w:t>
      </w:r>
      <w:proofErr w:type="spellEnd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</w:p>
    <w:p w14:paraId="0CF718B9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7C2AD3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2.2.  Як альтернативні: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Українська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та читання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посібник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2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класу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закладів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загальної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середньої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освіт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и 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(до 6-и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частин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порядку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p w14:paraId="7C83D4A3" w14:textId="77777777" w:rsidR="008A0EA3" w:rsidRPr="00E550D9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Вашуленко</w:t>
      </w:r>
      <w:proofErr w:type="spellEnd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С.,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Вашуленко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В.,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Дубовик С. Г.</w:t>
      </w:r>
    </w:p>
    <w:p w14:paraId="6881784F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Д., Іванчук М. Г.</w:t>
      </w:r>
    </w:p>
    <w:p w14:paraId="49F15BB8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Цепова</w:t>
      </w:r>
      <w:proofErr w:type="spellEnd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Тимченко Л. І.,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Коченгіна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В.</w:t>
      </w:r>
    </w:p>
    <w:p w14:paraId="4B5886B2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Наумчук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В. І.,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Наумчук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М.</w:t>
      </w:r>
    </w:p>
    <w:p w14:paraId="1E34473D" w14:textId="77777777" w:rsidR="008A0EA3" w:rsidRPr="00D54E4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5. </w:t>
      </w:r>
      <w:proofErr w:type="spellStart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Іщенко</w:t>
      </w:r>
      <w:proofErr w:type="spellEnd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Л.,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Іщенко А. Ю., </w:t>
      </w:r>
      <w:proofErr w:type="spellStart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Логачевська</w:t>
      </w:r>
      <w:proofErr w:type="spellEnd"/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П.</w:t>
      </w:r>
    </w:p>
    <w:p w14:paraId="569DAA34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976BD2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Як основний підручник:</w:t>
      </w:r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</w:t>
      </w:r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3-х </w:t>
      </w:r>
      <w:proofErr w:type="spellStart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(автор </w:t>
      </w:r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 Н. П.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41105CD0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учнів – 80</w:t>
      </w:r>
      <w:r w:rsidRPr="00571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кількість учителів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-3</w:t>
      </w:r>
    </w:p>
    <w:p w14:paraId="2BC5656A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4ED062C8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F4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2.4</w:t>
      </w:r>
      <w:r w:rsidRPr="00700F4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альтернативні:</w:t>
      </w:r>
      <w:r w:rsidRPr="0057138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571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«Матем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атика» навчальний посібник для 2</w:t>
      </w:r>
      <w:r w:rsidRPr="00571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закладів загальної середньої освіти </w:t>
      </w:r>
      <w:proofErr w:type="spellStart"/>
      <w:r w:rsidRPr="0057138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освіт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bookmarkStart w:id="1" w:name="_Hlk128475100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3-х </w:t>
      </w:r>
      <w:proofErr w:type="spellStart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00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порядку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bookmarkEnd w:id="1"/>
    <w:p w14:paraId="2B6A733E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Козак М. 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Корчевська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</w:t>
      </w:r>
    </w:p>
    <w:p w14:paraId="2DD3CA2C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Заїка А.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Тарнавська С. С.</w:t>
      </w:r>
    </w:p>
    <w:p w14:paraId="30FFB9C0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Скворцова</w:t>
      </w:r>
      <w:proofErr w:type="spellEnd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О., </w:t>
      </w:r>
      <w:proofErr w:type="spellStart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Онопрієнко</w:t>
      </w:r>
      <w:proofErr w:type="spellEnd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</w:t>
      </w:r>
    </w:p>
    <w:p w14:paraId="5D85C454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Г., Васильєва Д. В.</w:t>
      </w:r>
    </w:p>
    <w:p w14:paraId="6FC9B297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Логачевська</w:t>
      </w:r>
      <w:proofErr w:type="spellEnd"/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П.,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Ларіна О.В.</w:t>
      </w:r>
    </w:p>
    <w:p w14:paraId="27D53029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A55E8D" w14:textId="77777777" w:rsidR="008A0EA3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основний підручник: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истецтво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інтегрованого курсу 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2 класу закладів загальної середньої освіти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(автор </w:t>
      </w:r>
      <w:r w:rsidRPr="00726F5D">
        <w:rPr>
          <w:rFonts w:ascii="Times New Roman" w:hAnsi="Times New Roman" w:cs="Times New Roman"/>
          <w:sz w:val="28"/>
          <w:szCs w:val="28"/>
          <w:lang w:val="uk-UA"/>
        </w:rPr>
        <w:t>Масол Л. М., Гайдамака О. В., Колотило О. М.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3B290FE7" w14:textId="77777777" w:rsidR="008A0EA3" w:rsidRPr="00726F5D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учнів – 80</w:t>
      </w:r>
      <w:r w:rsidRPr="00571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кількість учителів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-3</w:t>
      </w:r>
    </w:p>
    <w:p w14:paraId="3153F21A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7C7B9979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2.6</w:t>
      </w:r>
      <w:r w:rsidRPr="00700F4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альтернативні:</w:t>
      </w:r>
      <w:r w:rsidRPr="0057138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истецтво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інтегрованого курсу 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2</w:t>
      </w:r>
      <w:r w:rsidRPr="00571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закладів загальної середньої освіти </w:t>
      </w:r>
      <w:proofErr w:type="spellStart"/>
      <w:r w:rsidRPr="0057138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освіт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  порядку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p w14:paraId="2CBBA27B" w14:textId="77777777" w:rsidR="008A0EA3" w:rsidRPr="00FF51ED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551556" w14:textId="77777777" w:rsidR="008A0EA3" w:rsidRPr="00FF51ED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p w14:paraId="1C20571E" w14:textId="77777777" w:rsidR="008A0EA3" w:rsidRPr="00451411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Лобова О. В.</w:t>
      </w:r>
    </w:p>
    <w:p w14:paraId="1FBAC955" w14:textId="77777777" w:rsidR="008A0EA3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Рубля Т. Є., Щеглова Т. Л., Мед І.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A7487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Кізілова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А.</w:t>
      </w:r>
    </w:p>
    <w:p w14:paraId="00E55728" w14:textId="77777777" w:rsidR="008A0EA3" w:rsidRPr="00B104E1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4D5386" w14:textId="77777777" w:rsidR="008A0EA3" w:rsidRPr="00FF51ED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2.7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основний підручник: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«Я досліджую світ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інтегрованого курсу 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2 класу закладів загальної середньої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2-х частинах)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(автор </w:t>
      </w:r>
      <w:proofErr w:type="spellStart"/>
      <w:r w:rsidRPr="00FF51ED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FF51ED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 w:rsidRPr="00FF51ED">
        <w:rPr>
          <w:rFonts w:ascii="Times New Roman" w:hAnsi="Times New Roman" w:cs="Times New Roman"/>
          <w:sz w:val="28"/>
          <w:szCs w:val="28"/>
          <w:lang w:val="uk-UA"/>
        </w:rPr>
        <w:t>, Тарнавська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С.,</w:t>
      </w:r>
      <w:r w:rsidRPr="00FF51ED">
        <w:rPr>
          <w:rFonts w:ascii="Times New Roman" w:hAnsi="Times New Roman" w:cs="Times New Roman"/>
          <w:sz w:val="28"/>
          <w:szCs w:val="28"/>
          <w:lang w:val="uk-UA"/>
        </w:rPr>
        <w:t xml:space="preserve"> Павич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268A2C26" w14:textId="77777777" w:rsidR="008A0EA3" w:rsidRPr="00726F5D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учнів – 80</w:t>
      </w:r>
      <w:r w:rsidRPr="00571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кількість учителів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-3</w:t>
      </w:r>
    </w:p>
    <w:p w14:paraId="1DCC858C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4A2C1A3C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2.8</w:t>
      </w:r>
      <w:r w:rsidRPr="00700F4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альтернативні:</w:t>
      </w:r>
      <w:r w:rsidRPr="0057138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«Я досліджую світ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інтегрованого курсу 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2 класу закладів загальної середньої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 2-х частинах)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порядку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p w14:paraId="18F7497D" w14:textId="77777777" w:rsidR="008A0EA3" w:rsidRPr="00FF51ED" w:rsidRDefault="008A0EA3" w:rsidP="008A0E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І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рущинська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В., Хитра З. М., ч. ІІ Морзе Н. В., Барна О. В.</w:t>
      </w:r>
    </w:p>
    <w:p w14:paraId="61CB0425" w14:textId="77777777" w:rsidR="008A0EA3" w:rsidRPr="00E163F4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Боднарчук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П., ч. ІІ Корнієнко М.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Т.</w:t>
      </w:r>
    </w:p>
    <w:p w14:paraId="446AE113" w14:textId="77777777" w:rsidR="008A0EA3" w:rsidRPr="00E163F4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Б.</w:t>
      </w:r>
    </w:p>
    <w:p w14:paraId="53496361" w14:textId="77777777" w:rsidR="008A0EA3" w:rsidRPr="00E163F4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І., Мечник Л.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І., Пономарьова Л. О., Антонов О. Г.</w:t>
      </w:r>
    </w:p>
    <w:p w14:paraId="41765309" w14:textId="77777777" w:rsidR="008A0EA3" w:rsidRDefault="008A0EA3" w:rsidP="008A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E1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Л.,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Іщенко А. Ю., Кліщ О. М., Козак Л. З.</w:t>
      </w:r>
    </w:p>
    <w:p w14:paraId="735C4F17" w14:textId="77777777" w:rsidR="008A0EA3" w:rsidRPr="00B104E1" w:rsidRDefault="008A0EA3" w:rsidP="008A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5328DB" w14:textId="77777777" w:rsidR="008A0EA3" w:rsidRPr="00A90F54" w:rsidRDefault="008A0EA3" w:rsidP="008A0EA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основний підручник: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«Англійська мова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2 класу закладів загальної середньої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(автор </w:t>
      </w:r>
      <w:proofErr w:type="spellStart"/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Пухта</w:t>
      </w:r>
      <w:proofErr w:type="spellEnd"/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Г.,</w:t>
      </w:r>
      <w:r w:rsidRPr="00A90F54"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90F54"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Льюіс-Джонс</w:t>
      </w:r>
      <w:proofErr w:type="spellEnd"/>
      <w:r w:rsidRPr="00A90F54"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П.</w:t>
      </w:r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Гернгрос</w:t>
      </w:r>
      <w:proofErr w:type="spellEnd"/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Г., Скрипник І. В.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0C532B02" w14:textId="77777777" w:rsidR="008A0EA3" w:rsidRPr="00726F5D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учнів – 80</w:t>
      </w:r>
      <w:r w:rsidRPr="00571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кількість учителів </w:t>
      </w:r>
      <w:r w:rsidRPr="00700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-3</w:t>
      </w:r>
    </w:p>
    <w:p w14:paraId="6DA5B035" w14:textId="77777777" w:rsidR="008A0EA3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0865E236" w14:textId="77777777" w:rsidR="008A0EA3" w:rsidRPr="00700F45" w:rsidRDefault="008A0EA3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2.10</w:t>
      </w:r>
      <w:r w:rsidRPr="00700F4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альтернативні:</w:t>
      </w:r>
      <w:r w:rsidRPr="0057138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«Англійська мова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підручник </w:t>
      </w:r>
      <w:r w:rsidRPr="0072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2 класу закладів загальної середньої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порядку </w:t>
      </w:r>
      <w:proofErr w:type="spellStart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p w14:paraId="47A3D5F5" w14:textId="77777777" w:rsidR="008A0EA3" w:rsidRPr="00D62C87" w:rsidRDefault="008A0EA3" w:rsidP="008A0EA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F54"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Мітчелл Г. К.</w:t>
      </w:r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Марілені</w:t>
      </w:r>
      <w:proofErr w:type="spellEnd"/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Малкогіанні</w:t>
      </w:r>
      <w:proofErr w:type="spellEnd"/>
    </w:p>
    <w:p w14:paraId="7353F583" w14:textId="77777777" w:rsidR="008A0EA3" w:rsidRPr="00A90F54" w:rsidRDefault="008A0EA3" w:rsidP="008A0EA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A90F54"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Будна</w:t>
      </w:r>
      <w:proofErr w:type="spellEnd"/>
      <w:r w:rsidRPr="00A90F54"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Т.</w:t>
      </w:r>
      <w:r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Pr="00A90F54">
        <w:rPr>
          <w:rFonts w:ascii="Open Sans" w:hAnsi="Open Sans"/>
          <w:color w:val="0D0D0D" w:themeColor="text1" w:themeTint="F2"/>
          <w:sz w:val="28"/>
          <w:szCs w:val="28"/>
          <w:shd w:val="clear" w:color="auto" w:fill="FFFFFF"/>
          <w:lang w:val="uk-UA"/>
        </w:rPr>
        <w:t>Б.</w:t>
      </w:r>
    </w:p>
    <w:p w14:paraId="76FE96CD" w14:textId="77777777" w:rsidR="008A0EA3" w:rsidRPr="00D62C87" w:rsidRDefault="008A0EA3" w:rsidP="008A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убарєва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Залюбовська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В.</w:t>
      </w:r>
    </w:p>
    <w:p w14:paraId="1FEC2C30" w14:textId="77777777" w:rsidR="008A0EA3" w:rsidRPr="00D62C87" w:rsidRDefault="008A0EA3" w:rsidP="008A0EA3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B1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D62C87">
        <w:rPr>
          <w:rFonts w:ascii="Open Sans" w:eastAsia="Calibri" w:hAnsi="Open Sans" w:cs="Times New Roman"/>
          <w:color w:val="0D0D0D"/>
          <w:sz w:val="28"/>
          <w:szCs w:val="28"/>
          <w:shd w:val="clear" w:color="auto" w:fill="FFFFFF"/>
          <w:lang w:val="uk-UA"/>
        </w:rPr>
        <w:t>Карп</w:t>
      </w:r>
      <w:r w:rsidRPr="00D62C87">
        <w:rPr>
          <w:rFonts w:ascii="Open Sans" w:eastAsia="Calibri" w:hAnsi="Open Sans" w:cs="Times New Roman"/>
          <w:color w:val="0D0D0D"/>
          <w:sz w:val="28"/>
          <w:szCs w:val="28"/>
          <w:shd w:val="clear" w:color="auto" w:fill="FFFFFF"/>
        </w:rPr>
        <w:t>`</w:t>
      </w:r>
      <w:r w:rsidRPr="00D62C87">
        <w:rPr>
          <w:rFonts w:ascii="Open Sans" w:eastAsia="Calibri" w:hAnsi="Open Sans" w:cs="Times New Roman"/>
          <w:color w:val="0D0D0D"/>
          <w:sz w:val="28"/>
          <w:szCs w:val="28"/>
          <w:shd w:val="clear" w:color="auto" w:fill="FFFFFF"/>
          <w:lang w:val="uk-UA"/>
        </w:rPr>
        <w:t>юк О.</w:t>
      </w:r>
      <w:r>
        <w:rPr>
          <w:rFonts w:ascii="Open Sans" w:eastAsia="Calibri" w:hAnsi="Open Sans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Pr="00D62C87">
        <w:rPr>
          <w:rFonts w:ascii="Open Sans" w:eastAsia="Calibri" w:hAnsi="Open Sans" w:cs="Times New Roman"/>
          <w:color w:val="0D0D0D"/>
          <w:sz w:val="28"/>
          <w:szCs w:val="28"/>
          <w:shd w:val="clear" w:color="auto" w:fill="FFFFFF"/>
          <w:lang w:val="uk-UA"/>
        </w:rPr>
        <w:t>Д.</w:t>
      </w:r>
    </w:p>
    <w:p w14:paraId="4267EEB3" w14:textId="77777777" w:rsidR="008A0EA3" w:rsidRPr="00D62C87" w:rsidRDefault="008A0EA3" w:rsidP="008A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E1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Білборо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Білборо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С., Сом Н. О.</w:t>
      </w:r>
    </w:p>
    <w:p w14:paraId="283D2AE3" w14:textId="77777777" w:rsidR="008A0EA3" w:rsidRPr="00A95C2F" w:rsidRDefault="008A0EA3" w:rsidP="008A0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BDDB0B" w14:textId="77777777" w:rsidR="004A4ECE" w:rsidRPr="004A4ECE" w:rsidRDefault="004A4ECE" w:rsidP="008A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CAAA18" w14:textId="01A01FF8" w:rsidR="004A4ECE" w:rsidRDefault="004A4ECE" w:rsidP="008A0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C6FD17" w14:textId="29DEFA78" w:rsidR="00700F45" w:rsidRPr="00C7033D" w:rsidRDefault="00700F45" w:rsidP="008A0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3B3580" w14:textId="56666E4B" w:rsidR="00A364C0" w:rsidRPr="00C7033D" w:rsidRDefault="00A364C0" w:rsidP="008A0E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педагогічної ради                                                  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ксана </w:t>
      </w: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ОКАР</w:t>
      </w:r>
    </w:p>
    <w:p w14:paraId="7F8059BF" w14:textId="0FB3E539" w:rsidR="00A364C0" w:rsidRPr="00C7033D" w:rsidRDefault="00A364C0" w:rsidP="008A0E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педагогічної ради                                             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рина ОРЛЯНСЬКА</w:t>
      </w:r>
    </w:p>
    <w:p w14:paraId="65FB1EA6" w14:textId="77777777" w:rsidR="00B315F2" w:rsidRPr="00C7033D" w:rsidRDefault="00B315F2" w:rsidP="008A0EA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5F2" w:rsidRPr="00C7033D" w:rsidSect="00A364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6F5"/>
    <w:multiLevelType w:val="hybridMultilevel"/>
    <w:tmpl w:val="549687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708"/>
    <w:multiLevelType w:val="multilevel"/>
    <w:tmpl w:val="B61A877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">
    <w:nsid w:val="190C1356"/>
    <w:multiLevelType w:val="hybridMultilevel"/>
    <w:tmpl w:val="9C562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06B69"/>
    <w:multiLevelType w:val="hybridMultilevel"/>
    <w:tmpl w:val="D57CA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0E3"/>
    <w:multiLevelType w:val="hybridMultilevel"/>
    <w:tmpl w:val="14346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422"/>
    <w:multiLevelType w:val="hybridMultilevel"/>
    <w:tmpl w:val="E8327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A017E"/>
    <w:multiLevelType w:val="multilevel"/>
    <w:tmpl w:val="9800B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C2D5B65"/>
    <w:multiLevelType w:val="hybridMultilevel"/>
    <w:tmpl w:val="2962F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315CB"/>
    <w:multiLevelType w:val="hybridMultilevel"/>
    <w:tmpl w:val="56767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C684D"/>
    <w:multiLevelType w:val="hybridMultilevel"/>
    <w:tmpl w:val="F8BA97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E49A5"/>
    <w:multiLevelType w:val="hybridMultilevel"/>
    <w:tmpl w:val="DC58DF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7722"/>
    <w:multiLevelType w:val="hybridMultilevel"/>
    <w:tmpl w:val="F74EFB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07094"/>
    <w:multiLevelType w:val="hybridMultilevel"/>
    <w:tmpl w:val="C1B24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25E9A"/>
    <w:multiLevelType w:val="hybridMultilevel"/>
    <w:tmpl w:val="C9229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65DFB"/>
    <w:multiLevelType w:val="hybridMultilevel"/>
    <w:tmpl w:val="4044C9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52F7"/>
    <w:multiLevelType w:val="hybridMultilevel"/>
    <w:tmpl w:val="47087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B673E"/>
    <w:multiLevelType w:val="hybridMultilevel"/>
    <w:tmpl w:val="C668F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626B"/>
    <w:multiLevelType w:val="hybridMultilevel"/>
    <w:tmpl w:val="7C3A49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60CC7"/>
    <w:multiLevelType w:val="hybridMultilevel"/>
    <w:tmpl w:val="8E44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A1B4A"/>
    <w:multiLevelType w:val="hybridMultilevel"/>
    <w:tmpl w:val="7F80F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2"/>
  </w:num>
  <w:num w:numId="13">
    <w:abstractNumId w:val="13"/>
  </w:num>
  <w:num w:numId="14">
    <w:abstractNumId w:val="4"/>
  </w:num>
  <w:num w:numId="15">
    <w:abstractNumId w:val="5"/>
  </w:num>
  <w:num w:numId="16">
    <w:abstractNumId w:val="17"/>
  </w:num>
  <w:num w:numId="17">
    <w:abstractNumId w:val="8"/>
  </w:num>
  <w:num w:numId="18">
    <w:abstractNumId w:val="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6598"/>
    <w:rsid w:val="00001137"/>
    <w:rsid w:val="00006122"/>
    <w:rsid w:val="0009464E"/>
    <w:rsid w:val="000D2E8B"/>
    <w:rsid w:val="000D6ABE"/>
    <w:rsid w:val="000F48A4"/>
    <w:rsid w:val="001010CA"/>
    <w:rsid w:val="001068A0"/>
    <w:rsid w:val="001077A0"/>
    <w:rsid w:val="0012390A"/>
    <w:rsid w:val="00176598"/>
    <w:rsid w:val="001922EB"/>
    <w:rsid w:val="001F39FE"/>
    <w:rsid w:val="002974F6"/>
    <w:rsid w:val="002D5801"/>
    <w:rsid w:val="00320814"/>
    <w:rsid w:val="003712CC"/>
    <w:rsid w:val="00371954"/>
    <w:rsid w:val="003A68C3"/>
    <w:rsid w:val="003C4693"/>
    <w:rsid w:val="0048063F"/>
    <w:rsid w:val="004A2D60"/>
    <w:rsid w:val="004A4268"/>
    <w:rsid w:val="004A4ECE"/>
    <w:rsid w:val="004C6E5D"/>
    <w:rsid w:val="004D78B5"/>
    <w:rsid w:val="00510AD2"/>
    <w:rsid w:val="00571382"/>
    <w:rsid w:val="0058721B"/>
    <w:rsid w:val="005E4AFB"/>
    <w:rsid w:val="00626379"/>
    <w:rsid w:val="00672C38"/>
    <w:rsid w:val="006A0F59"/>
    <w:rsid w:val="006B3C7F"/>
    <w:rsid w:val="00700F45"/>
    <w:rsid w:val="00755F59"/>
    <w:rsid w:val="007B2FD4"/>
    <w:rsid w:val="007B6164"/>
    <w:rsid w:val="00864323"/>
    <w:rsid w:val="008750F8"/>
    <w:rsid w:val="00895332"/>
    <w:rsid w:val="008A0EA3"/>
    <w:rsid w:val="008A0F58"/>
    <w:rsid w:val="0091553C"/>
    <w:rsid w:val="00923EC6"/>
    <w:rsid w:val="00977AA7"/>
    <w:rsid w:val="009A72F9"/>
    <w:rsid w:val="009C526D"/>
    <w:rsid w:val="00A0356C"/>
    <w:rsid w:val="00A364C0"/>
    <w:rsid w:val="00A540F4"/>
    <w:rsid w:val="00AA0637"/>
    <w:rsid w:val="00B03840"/>
    <w:rsid w:val="00B104E1"/>
    <w:rsid w:val="00B16CCE"/>
    <w:rsid w:val="00B315F2"/>
    <w:rsid w:val="00BA0843"/>
    <w:rsid w:val="00BF4464"/>
    <w:rsid w:val="00C16E46"/>
    <w:rsid w:val="00C50663"/>
    <w:rsid w:val="00C5616D"/>
    <w:rsid w:val="00C7033D"/>
    <w:rsid w:val="00CD0CBA"/>
    <w:rsid w:val="00D3116A"/>
    <w:rsid w:val="00D64FA8"/>
    <w:rsid w:val="00DA5C48"/>
    <w:rsid w:val="00DC4003"/>
    <w:rsid w:val="00E22416"/>
    <w:rsid w:val="00E22D4F"/>
    <w:rsid w:val="00E34DD3"/>
    <w:rsid w:val="00E35725"/>
    <w:rsid w:val="00E72E94"/>
    <w:rsid w:val="00EC7227"/>
    <w:rsid w:val="00F01CB1"/>
    <w:rsid w:val="00F04F9C"/>
    <w:rsid w:val="00F0629E"/>
    <w:rsid w:val="00F150E7"/>
    <w:rsid w:val="00F37660"/>
    <w:rsid w:val="00F4610F"/>
    <w:rsid w:val="00FF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B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06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06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_nv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BB29-8BAE-4C99-B9E9-DC8F0827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Пользователь Windows</cp:lastModifiedBy>
  <cp:revision>71</cp:revision>
  <cp:lastPrinted>2022-01-12T09:58:00Z</cp:lastPrinted>
  <dcterms:created xsi:type="dcterms:W3CDTF">2021-12-13T12:02:00Z</dcterms:created>
  <dcterms:modified xsi:type="dcterms:W3CDTF">2024-02-07T11:10:00Z</dcterms:modified>
</cp:coreProperties>
</file>